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AC" w:rsidRDefault="00B331AC" w:rsidP="00B331AC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 № 3</w:t>
      </w:r>
    </w:p>
    <w:p w:rsidR="00B331AC" w:rsidRDefault="00B331AC" w:rsidP="00B331AC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B331AC" w:rsidRDefault="00B331AC" w:rsidP="00B331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МЕТОДИКА РОЗРАХУНКУ ВАРТОСТІ ПОСЛУГ ЦЕНТРУ КОЛЕКТИВНОГО КОРИСТУВАННЯ НАУКОВИМ ОБЛАДНАННЯМ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«СТРУКТУРА»</w:t>
      </w:r>
    </w:p>
    <w:p w:rsidR="00B331AC" w:rsidRPr="00CF6C51" w:rsidRDefault="00B331AC" w:rsidP="00B331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331AC" w:rsidRPr="00CF6C51" w:rsidRDefault="00B331AC" w:rsidP="00B331A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A21DFE">
        <w:rPr>
          <w:rFonts w:ascii="Times New Roman" w:eastAsia="Times New Roman" w:hAnsi="Times New Roman"/>
          <w:sz w:val="28"/>
          <w:szCs w:val="28"/>
          <w:lang w:val="uk-UA" w:eastAsia="ru-RU"/>
        </w:rPr>
        <w:t>Собів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артість послуги для користувачів складається з собівартості робіт обладнання колективного користування, необхідного для її виконання, додаткових витрат, що виникають при наданні даної послуги, а також накладних витрат НДЧ (не більше 15%).</w:t>
      </w:r>
    </w:p>
    <w:p w:rsidR="00B331AC" w:rsidRPr="00CF6C51" w:rsidRDefault="00B331AC" w:rsidP="00B331AC">
      <w:pPr>
        <w:spacing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Собівартість послуги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(СП) розраховують за формулою:</w:t>
      </w:r>
    </w:p>
    <w:p w:rsidR="00B331AC" w:rsidRPr="00CF6C51" w:rsidRDefault="00B331AC" w:rsidP="00B331AC">
      <w:pPr>
        <w:spacing w:beforeAutospacing="1" w:afterAutospacing="1" w:line="240" w:lineRule="auto"/>
        <w:ind w:firstLine="1985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СП = {[(</w:t>
      </w:r>
      <w:r w:rsidRPr="00CF6C51">
        <w:rPr>
          <w:rFonts w:ascii="Times New Roman" w:eastAsia="Times New Roman" w:hAnsi="Times New Roman"/>
          <w:iCs/>
          <w:sz w:val="28"/>
          <w:szCs w:val="28"/>
          <w:lang w:eastAsia="ru-RU"/>
        </w:rPr>
        <w:t>t</w:t>
      </w:r>
      <w:r w:rsidRPr="00CF6C51">
        <w:rPr>
          <w:rFonts w:ascii="Times New Roman" w:eastAsia="Times New Roman" w:hAnsi="Times New Roman"/>
          <w:iCs/>
          <w:sz w:val="28"/>
          <w:szCs w:val="28"/>
          <w:vertAlign w:val="subscript"/>
          <w:lang w:val="uk-UA" w:eastAsia="ru-RU"/>
        </w:rPr>
        <w:t>1</w:t>
      </w:r>
      <w:r w:rsidRPr="00CF6C51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*СО</w:t>
      </w:r>
      <w:r w:rsidRPr="00CF6C51">
        <w:rPr>
          <w:rFonts w:ascii="Times New Roman" w:eastAsia="Times New Roman" w:hAnsi="Times New Roman"/>
          <w:iCs/>
          <w:sz w:val="28"/>
          <w:szCs w:val="28"/>
          <w:vertAlign w:val="subscript"/>
          <w:lang w:val="uk-UA" w:eastAsia="ru-RU"/>
        </w:rPr>
        <w:t>1</w:t>
      </w:r>
      <w:r w:rsidRPr="00CF6C51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)+(</w:t>
      </w:r>
      <w:r w:rsidRPr="00CF6C51">
        <w:rPr>
          <w:rFonts w:ascii="Times New Roman" w:eastAsia="Times New Roman" w:hAnsi="Times New Roman"/>
          <w:iCs/>
          <w:sz w:val="28"/>
          <w:szCs w:val="28"/>
          <w:lang w:eastAsia="ru-RU"/>
        </w:rPr>
        <w:t>t</w:t>
      </w:r>
      <w:r w:rsidRPr="00CF6C51">
        <w:rPr>
          <w:rFonts w:ascii="Times New Roman" w:eastAsia="Times New Roman" w:hAnsi="Times New Roman"/>
          <w:iCs/>
          <w:sz w:val="28"/>
          <w:szCs w:val="28"/>
          <w:vertAlign w:val="subscript"/>
          <w:lang w:val="uk-UA" w:eastAsia="ru-RU"/>
        </w:rPr>
        <w:t>2</w:t>
      </w:r>
      <w:r w:rsidRPr="00CF6C51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*СО</w:t>
      </w:r>
      <w:r w:rsidRPr="00CF6C51">
        <w:rPr>
          <w:rFonts w:ascii="Times New Roman" w:eastAsia="Times New Roman" w:hAnsi="Times New Roman"/>
          <w:iCs/>
          <w:sz w:val="28"/>
          <w:szCs w:val="28"/>
          <w:vertAlign w:val="subscript"/>
          <w:lang w:val="uk-UA" w:eastAsia="ru-RU"/>
        </w:rPr>
        <w:t>2</w:t>
      </w:r>
      <w:r w:rsidRPr="00CF6C51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)+…+(</w:t>
      </w:r>
      <w:proofErr w:type="spellStart"/>
      <w:r w:rsidRPr="00CF6C51">
        <w:rPr>
          <w:rFonts w:ascii="Times New Roman" w:eastAsia="Times New Roman" w:hAnsi="Times New Roman"/>
          <w:iCs/>
          <w:sz w:val="28"/>
          <w:szCs w:val="28"/>
          <w:lang w:eastAsia="ru-RU"/>
        </w:rPr>
        <w:t>t</w:t>
      </w:r>
      <w:r w:rsidRPr="00CF6C51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n</w:t>
      </w:r>
      <w:proofErr w:type="spellEnd"/>
      <w:r w:rsidRPr="00CF6C51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*СО</w:t>
      </w:r>
      <w:r w:rsidRPr="00CF6C51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n</w:t>
      </w:r>
      <w:r w:rsidRPr="00CF6C51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)+ДВ]/НВ}/НДВ</w:t>
      </w: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ab/>
        <w:t>(1)</w:t>
      </w:r>
    </w:p>
    <w:p w:rsidR="00B331AC" w:rsidRPr="006A257A" w:rsidRDefault="00B331AC" w:rsidP="00B331AC">
      <w:pPr>
        <w:spacing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де:</w:t>
      </w:r>
    </w:p>
    <w:p w:rsidR="00B331AC" w:rsidRPr="00CF6C51" w:rsidRDefault="00B331AC" w:rsidP="00B331A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sz w:val="28"/>
          <w:szCs w:val="28"/>
          <w:lang w:eastAsia="ru-RU"/>
        </w:rPr>
        <w:t>t</w:t>
      </w:r>
      <w:r w:rsidRPr="00E2246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CF6C51">
        <w:rPr>
          <w:rFonts w:ascii="Times New Roman" w:eastAsia="Times New Roman" w:hAnsi="Times New Roman"/>
          <w:sz w:val="28"/>
          <w:szCs w:val="28"/>
          <w:lang w:eastAsia="ru-RU"/>
        </w:rPr>
        <w:t>, t</w:t>
      </w:r>
      <w:r w:rsidRPr="00E2246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CF6C51">
        <w:rPr>
          <w:rFonts w:ascii="Times New Roman" w:eastAsia="Times New Roman" w:hAnsi="Times New Roman"/>
          <w:sz w:val="28"/>
          <w:szCs w:val="28"/>
          <w:lang w:eastAsia="ru-RU"/>
        </w:rPr>
        <w:t>, ... t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2246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n</w:t>
      </w:r>
      <w:r w:rsidRPr="00CF6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F6C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годин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роботи одиниці обладнання</w:t>
      </w:r>
      <w:r w:rsidRPr="00CF6C51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якому виконують послугу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год</w:t>
      </w:r>
      <w:r w:rsidRPr="00CF6C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331AC" w:rsidRPr="00CF6C51" w:rsidRDefault="00B331AC" w:rsidP="00B331AC">
      <w:pPr>
        <w:spacing w:after="0" w:line="240" w:lineRule="auto"/>
        <w:ind w:firstLine="426"/>
        <w:jc w:val="both"/>
        <w:rPr>
          <w:sz w:val="28"/>
          <w:szCs w:val="28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22468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1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, СО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22468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2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, ... СО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22468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n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собівартість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роботи одиниці обладнання, грн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/год;</w:t>
      </w:r>
    </w:p>
    <w:p w:rsidR="00B331AC" w:rsidRPr="00CF6C51" w:rsidRDefault="00B331AC" w:rsidP="00B331A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додаткові витрати (підготовка проб для досліджень, підготовка зразків до вимірювань, обробка даних, видача протоколу досліджень та ін.);</w:t>
      </w:r>
    </w:p>
    <w:p w:rsidR="00B331AC" w:rsidRDefault="00B331AC" w:rsidP="00B331A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накладні витрати НДЧ,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грн; </w:t>
      </w:r>
    </w:p>
    <w:p w:rsidR="00B331AC" w:rsidRPr="00CF6C51" w:rsidRDefault="00B331AC" w:rsidP="00B331A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ПДВ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податок на додану вартість,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331AC" w:rsidRPr="00CF6C51" w:rsidRDefault="00B331AC" w:rsidP="00B331A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331AC" w:rsidRPr="00CF6C51" w:rsidRDefault="00B331AC" w:rsidP="00B3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Собівартість роботи одиниці обладнання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(СО) складається з:</w:t>
      </w:r>
    </w:p>
    <w:p w:rsidR="00B331AC" w:rsidRPr="00CF6C51" w:rsidRDefault="00B331AC" w:rsidP="00B3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331AC" w:rsidRPr="00EF345B" w:rsidRDefault="00B331AC" w:rsidP="00B331AC">
      <w:pPr>
        <w:spacing w:after="0" w:line="240" w:lineRule="auto"/>
        <w:ind w:firstLine="226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7408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СО = А + </w:t>
      </w:r>
      <w:r w:rsidRPr="00CF6C51">
        <w:rPr>
          <w:rFonts w:ascii="Times New Roman" w:eastAsia="Times New Roman" w:hAnsi="Times New Roman"/>
          <w:iCs/>
          <w:sz w:val="28"/>
          <w:szCs w:val="28"/>
          <w:lang w:eastAsia="ru-RU"/>
        </w:rPr>
        <w:t>B</w:t>
      </w:r>
      <w:r w:rsidRPr="00C47408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+ </w:t>
      </w:r>
      <w:r w:rsidRPr="00CF6C51">
        <w:rPr>
          <w:rFonts w:ascii="Times New Roman" w:eastAsia="Times New Roman" w:hAnsi="Times New Roman"/>
          <w:iCs/>
          <w:sz w:val="28"/>
          <w:szCs w:val="28"/>
          <w:lang w:eastAsia="ru-RU"/>
        </w:rPr>
        <w:t>C</w:t>
      </w:r>
      <w:r w:rsidRPr="00C47408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+ </w:t>
      </w:r>
      <w:r w:rsidRPr="00CF6C51">
        <w:rPr>
          <w:rFonts w:ascii="Times New Roman" w:eastAsia="Times New Roman" w:hAnsi="Times New Roman"/>
          <w:iCs/>
          <w:sz w:val="28"/>
          <w:szCs w:val="28"/>
          <w:lang w:eastAsia="ru-RU"/>
        </w:rPr>
        <w:t>D</w:t>
      </w:r>
      <w:r w:rsidRPr="00C47408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+ </w:t>
      </w:r>
      <w:r w:rsidRPr="00CF6C51">
        <w:rPr>
          <w:rFonts w:ascii="Times New Roman" w:eastAsia="Times New Roman" w:hAnsi="Times New Roman"/>
          <w:iCs/>
          <w:sz w:val="28"/>
          <w:szCs w:val="28"/>
          <w:lang w:eastAsia="ru-RU"/>
        </w:rPr>
        <w:t>E</w:t>
      </w: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ab/>
        <w:t xml:space="preserve"> (2)</w:t>
      </w:r>
    </w:p>
    <w:p w:rsidR="00B331AC" w:rsidRDefault="00B331AC" w:rsidP="00B331AC">
      <w:pPr>
        <w:spacing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де:</w:t>
      </w:r>
    </w:p>
    <w:p w:rsidR="00B331AC" w:rsidRPr="006A257A" w:rsidRDefault="00B331AC" w:rsidP="00B331A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– 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амортизаційні відрахування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вартості 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обладнанн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яке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використовують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проведенні випробування, вимірювання, дослідження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грн/год;</w:t>
      </w:r>
    </w:p>
    <w:p w:rsidR="00B331AC" w:rsidRDefault="00B331AC" w:rsidP="00B331AC">
      <w:pPr>
        <w:spacing w:after="0" w:line="240" w:lineRule="auto"/>
        <w:ind w:firstLine="426"/>
        <w:jc w:val="both"/>
        <w:rPr>
          <w:sz w:val="28"/>
          <w:szCs w:val="28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– 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витрати на утримання і обслуговування (ремонт, сервіс) основного і допоміжного обладнання,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яке використовують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проведенні випробування, вимірювання,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дослідження, грн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B331AC" w:rsidRPr="007818E2" w:rsidRDefault="00B331AC" w:rsidP="00B331AC">
      <w:pPr>
        <w:spacing w:after="0" w:line="240" w:lineRule="auto"/>
        <w:ind w:firstLine="426"/>
        <w:jc w:val="both"/>
        <w:rPr>
          <w:sz w:val="28"/>
          <w:szCs w:val="28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– 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витрати на оплату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комунальних витрат, грн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B331AC" w:rsidRPr="00CF6C51" w:rsidRDefault="00B331AC" w:rsidP="00B331AC">
      <w:pPr>
        <w:spacing w:after="0" w:line="240" w:lineRule="auto"/>
        <w:ind w:firstLine="426"/>
        <w:jc w:val="both"/>
        <w:rPr>
          <w:sz w:val="28"/>
          <w:szCs w:val="28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– 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витрати на витратні матеріали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грн;</w:t>
      </w:r>
    </w:p>
    <w:p w:rsidR="00B331AC" w:rsidRDefault="00B331AC" w:rsidP="00B331A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– 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заробітна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плата оператора обладнання, грн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331AC" w:rsidRPr="00CF6C51" w:rsidRDefault="00B331AC" w:rsidP="00B331AC">
      <w:pPr>
        <w:spacing w:after="0" w:line="240" w:lineRule="auto"/>
        <w:jc w:val="both"/>
        <w:rPr>
          <w:sz w:val="28"/>
          <w:szCs w:val="28"/>
        </w:rPr>
      </w:pPr>
    </w:p>
    <w:p w:rsidR="00B331AC" w:rsidRDefault="00B331AC" w:rsidP="00B3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Амортизаційні відрахування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обчислюються за формулою:</w:t>
      </w:r>
    </w:p>
    <w:p w:rsidR="00B331AC" w:rsidRDefault="00B331AC" w:rsidP="00B3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331AC" w:rsidRPr="00D577BF" w:rsidRDefault="00B331AC" w:rsidP="00B331AC">
      <w:pPr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 = Б</w:t>
      </w:r>
      <w:r w:rsidRPr="00CF6C5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</w:t>
      </w:r>
      <w:r w:rsidRPr="00CF6C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/(А</w:t>
      </w:r>
      <w:r w:rsidRPr="00CF6C5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</w:t>
      </w:r>
      <w:r w:rsidRPr="00CF6C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*Р</w:t>
      </w:r>
      <w:r w:rsidRPr="00CF6C5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Ч</w:t>
      </w:r>
      <w:r w:rsidRPr="00CF6C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  <w:t>(3)</w:t>
      </w:r>
    </w:p>
    <w:p w:rsidR="00B331AC" w:rsidRPr="00F54E67" w:rsidRDefault="00B331AC" w:rsidP="00B331A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</w:p>
    <w:p w:rsidR="00B331AC" w:rsidRDefault="00B331AC" w:rsidP="00B3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331AC" w:rsidRDefault="00B331AC" w:rsidP="00B3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550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де:</w:t>
      </w:r>
    </w:p>
    <w:p w:rsidR="00B331AC" w:rsidRDefault="00B331AC" w:rsidP="00B331A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БВ – 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бал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ансова вартість обладнання, грн;</w:t>
      </w:r>
    </w:p>
    <w:p w:rsidR="00B331AC" w:rsidRDefault="00B331AC" w:rsidP="00B331A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 – амортизаційний термін, роки;</w:t>
      </w:r>
    </w:p>
    <w:p w:rsidR="00B331AC" w:rsidRDefault="00B331AC" w:rsidP="00B331A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РЧ – розрахунковий час роботи обладнання,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рік.</w:t>
      </w:r>
    </w:p>
    <w:p w:rsidR="00B331AC" w:rsidRPr="00543BFC" w:rsidRDefault="00B331AC" w:rsidP="00B331A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331AC" w:rsidRDefault="00B331AC" w:rsidP="00B33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Заробітн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 w:rsidRPr="00CF6C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плат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оператора обладнання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розраховують за формулою:</w:t>
      </w:r>
    </w:p>
    <w:p w:rsidR="00B331AC" w:rsidRDefault="00B331AC" w:rsidP="00B331AC">
      <w:pPr>
        <w:spacing w:after="0" w:line="240" w:lineRule="auto"/>
        <w:ind w:firstLine="3402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331AC" w:rsidRPr="00CF6C51" w:rsidRDefault="00B331AC" w:rsidP="00B331AC">
      <w:pPr>
        <w:spacing w:after="0" w:line="240" w:lineRule="auto"/>
        <w:ind w:firstLine="283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Е = 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B022B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нзп</w:t>
      </w:r>
      <w:proofErr w:type="spellEnd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* 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проф.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* 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B022B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ск</w:t>
      </w:r>
      <w:proofErr w:type="spellEnd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* 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обл.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*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(О </w:t>
      </w:r>
      <w:r w:rsidRPr="00AB022B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176)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(4)</w:t>
      </w:r>
    </w:p>
    <w:p w:rsidR="00B331AC" w:rsidRDefault="00B331AC" w:rsidP="00B33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де:</w:t>
      </w:r>
    </w:p>
    <w:p w:rsidR="00B331AC" w:rsidRPr="00CF6C51" w:rsidRDefault="00B331AC" w:rsidP="00B331AC">
      <w:pPr>
        <w:spacing w:after="0" w:line="240" w:lineRule="auto"/>
        <w:ind w:firstLine="42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17AA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proofErr w:type="spellStart"/>
      <w:r w:rsidRPr="00D117AA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нзп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D117A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,2</w:t>
      </w:r>
      <w:r w:rsidRPr="00D117AA">
        <w:rPr>
          <w:rFonts w:ascii="Times New Roman" w:eastAsia="Times New Roman" w:hAnsi="Times New Roman"/>
          <w:sz w:val="28"/>
          <w:szCs w:val="28"/>
          <w:lang w:val="uk-UA" w:eastAsia="ru-RU"/>
        </w:rPr>
        <w:t>2 - нарахування на заробітну плату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B331AC" w:rsidRPr="00CF6C51" w:rsidRDefault="00B331AC" w:rsidP="00B331A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проф..</w:t>
      </w:r>
      <w:r w:rsidRPr="00D117AA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2 ÷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5 - професійна підготовка (</w:t>
      </w:r>
      <w:proofErr w:type="spellStart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мнс</w:t>
      </w:r>
      <w:proofErr w:type="spellEnd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нс</w:t>
      </w:r>
      <w:proofErr w:type="spellEnd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снс</w:t>
      </w:r>
      <w:proofErr w:type="spellEnd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, зав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лаб</w:t>
      </w:r>
      <w:proofErr w:type="spellEnd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канд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 наук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, 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-р наук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B331AC" w:rsidRPr="00CF6C51" w:rsidRDefault="00B331AC" w:rsidP="00B331AC">
      <w:pPr>
        <w:spacing w:after="0" w:line="240" w:lineRule="auto"/>
        <w:ind w:firstLine="42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proofErr w:type="spellStart"/>
      <w:r w:rsidRPr="0079164A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ск</w:t>
      </w:r>
      <w:proofErr w:type="spellEnd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2.5 ÷ 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коефіцієнт складності виконуваних робіт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B331AC" w:rsidRDefault="00B331AC" w:rsidP="00B331AC">
      <w:pPr>
        <w:spacing w:after="0" w:line="240" w:lineRule="auto"/>
        <w:ind w:firstLine="42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proofErr w:type="spellStart"/>
      <w:r w:rsidRPr="0079164A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обл</w:t>
      </w:r>
      <w:proofErr w:type="spellEnd"/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2.5 ÷ 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CF6C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 обладнання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B331AC" w:rsidRPr="0079164A" w:rsidRDefault="00B331AC" w:rsidP="00B331AC">
      <w:pPr>
        <w:spacing w:after="0" w:line="240" w:lineRule="auto"/>
        <w:ind w:firstLine="42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 </w:t>
      </w:r>
      <w:r w:rsidRPr="00AB022B">
        <w:rPr>
          <w:rFonts w:ascii="Times New Roman" w:eastAsia="Times New Roman" w:hAnsi="Times New Roman"/>
          <w:sz w:val="28"/>
          <w:szCs w:val="28"/>
          <w:vertAlign w:val="subscript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посадовий оклад лаборанта, грн.</w:t>
      </w:r>
    </w:p>
    <w:p w:rsidR="002A6E73" w:rsidRPr="00B331AC" w:rsidRDefault="002A6E73">
      <w:pPr>
        <w:rPr>
          <w:lang w:val="uk-UA"/>
        </w:rPr>
      </w:pPr>
      <w:bookmarkStart w:id="0" w:name="_GoBack"/>
      <w:bookmarkEnd w:id="0"/>
    </w:p>
    <w:sectPr w:rsidR="002A6E73" w:rsidRPr="00B331AC" w:rsidSect="00222F85">
      <w:footerReference w:type="default" r:id="rId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7594"/>
      <w:docPartObj>
        <w:docPartGallery w:val="Page Numbers (Bottom of Page)"/>
        <w:docPartUnique/>
      </w:docPartObj>
    </w:sdtPr>
    <w:sdtEndPr/>
    <w:sdtContent>
      <w:p w:rsidR="0018321E" w:rsidRDefault="00B331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321E" w:rsidRDefault="00B331A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E5"/>
    <w:rsid w:val="002A6E73"/>
    <w:rsid w:val="005E37E5"/>
    <w:rsid w:val="00B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D431A-A7F3-4666-838A-79B0C3D1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A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33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3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>diakov.net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2021-12-09T13:22:00Z</dcterms:created>
  <dcterms:modified xsi:type="dcterms:W3CDTF">2021-12-09T13:23:00Z</dcterms:modified>
</cp:coreProperties>
</file>